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仿宋" w:hAnsi="华文仿宋" w:eastAsia="华文仿宋"/>
          <w:b/>
          <w:bCs/>
          <w:spacing w:val="30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pacing w:val="30"/>
          <w:sz w:val="32"/>
          <w:szCs w:val="32"/>
        </w:rPr>
        <w:t>北京</w:t>
      </w:r>
      <w:r>
        <w:rPr>
          <w:rFonts w:ascii="华文仿宋" w:hAnsi="华文仿宋" w:eastAsia="华文仿宋"/>
          <w:b/>
          <w:bCs/>
          <w:spacing w:val="30"/>
          <w:sz w:val="32"/>
          <w:szCs w:val="32"/>
        </w:rPr>
        <w:t>师范大学地理科学学部</w:t>
      </w:r>
    </w:p>
    <w:p>
      <w:pPr>
        <w:spacing w:line="560" w:lineRule="exact"/>
        <w:jc w:val="center"/>
        <w:rPr>
          <w:rFonts w:hint="default" w:ascii="华文仿宋" w:hAnsi="华文仿宋" w:eastAsia="华文仿宋"/>
          <w:b/>
          <w:bCs/>
          <w:spacing w:val="3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pacing w:val="30"/>
          <w:sz w:val="32"/>
          <w:szCs w:val="32"/>
        </w:rPr>
        <w:t>教学科研仪器设备用款申请审核单</w:t>
      </w:r>
      <w:r>
        <w:rPr>
          <w:rFonts w:hint="eastAsia" w:ascii="华文仿宋" w:hAnsi="华文仿宋" w:eastAsia="华文仿宋"/>
          <w:b/>
          <w:bCs/>
          <w:spacing w:val="30"/>
          <w:sz w:val="32"/>
          <w:szCs w:val="32"/>
          <w:lang w:val="en-US" w:eastAsia="zh-CN"/>
        </w:rPr>
        <w:t>/央采备案</w:t>
      </w:r>
    </w:p>
    <w:p>
      <w:pPr>
        <w:spacing w:line="560" w:lineRule="exact"/>
        <w:rPr>
          <w:rFonts w:ascii="华文仿宋" w:hAnsi="华文仿宋" w:eastAsia="华文仿宋"/>
          <w:b/>
          <w:bCs/>
          <w:spacing w:val="30"/>
          <w:sz w:val="10"/>
          <w:szCs w:val="10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48"/>
        <w:gridCol w:w="97"/>
        <w:gridCol w:w="1068"/>
        <w:gridCol w:w="2019"/>
        <w:gridCol w:w="155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设备名称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规格型号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单价（元）</w:t>
            </w:r>
          </w:p>
        </w:tc>
        <w:tc>
          <w:tcPr>
            <w:tcW w:w="7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数量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总价（元）</w:t>
            </w:r>
          </w:p>
        </w:tc>
        <w:tc>
          <w:tcPr>
            <w:tcW w:w="778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是否进口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□是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□否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国别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/厂家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经费类别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□财政性资金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□非财政性资金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经费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项目号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6" w:type="pct"/>
            <w:gridSpan w:val="4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是否集中论证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审批</w:t>
            </w:r>
          </w:p>
        </w:tc>
        <w:tc>
          <w:tcPr>
            <w:tcW w:w="2734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□是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6" w:type="pct"/>
            <w:gridSpan w:val="4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是否单一来源采购</w:t>
            </w:r>
          </w:p>
        </w:tc>
        <w:tc>
          <w:tcPr>
            <w:tcW w:w="2734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□是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使用单位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申请人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申请人电话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申请人电子邮箱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经办人</w:t>
            </w:r>
          </w:p>
        </w:tc>
        <w:tc>
          <w:tcPr>
            <w:tcW w:w="1373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经办人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电话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5000" w:type="pct"/>
            <w:gridSpan w:val="7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主要技术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参数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285" w:firstLineChars="22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申请</w:t>
            </w:r>
            <w: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  <w:t>人签字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firstLine="6960" w:firstLineChars="29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</w:trPr>
        <w:tc>
          <w:tcPr>
            <w:tcW w:w="1682" w:type="pct"/>
            <w:gridSpan w:val="3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地理科学学部意见</w:t>
            </w:r>
          </w:p>
        </w:tc>
        <w:tc>
          <w:tcPr>
            <w:tcW w:w="3318" w:type="pct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已审阅该设备购置的相关材料，确认设备购置可行，价格合理，设备运行所需的资源条件已经能够满足要求，同意购置。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经费负责人（签字）：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学部负责人（签字）公章：</w:t>
            </w:r>
          </w:p>
          <w:p>
            <w:pPr>
              <w:adjustRightInd w:val="0"/>
              <w:snapToGrid w:val="0"/>
              <w:ind w:firstLine="4080" w:firstLineChars="17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填写说明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此页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不需要打印）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ascii="华文仿宋" w:hAnsi="华文仿宋" w:eastAsia="华文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购置总价</w:t>
      </w:r>
      <w:r>
        <w:rPr>
          <w:rFonts w:hint="eastAsia" w:ascii="华文仿宋" w:hAnsi="华文仿宋" w:eastAsia="华文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0万元以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华文仿宋" w:hAnsi="华文仿宋" w:eastAsia="华文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科研仪器设备填写此表。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 xml:space="preserve"> 本表一式</w:t>
      </w:r>
      <w:r>
        <w:rPr>
          <w:rFonts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两份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，一份用于办理后续手续，一份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国资处留存</w:t>
      </w:r>
      <w:r>
        <w:rPr>
          <w:rFonts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经费类别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：财政性资金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指以国家财政为中心的预算资金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（学校大部分经费都是财政性资金。如：经费编号以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3开头的，21、22开头的，1105、1106开头的、14、15、16开头的资金）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非财政性资金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指事业单位取得的自有收入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（如：横向科研收入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23、24开头的、教育收费收入1101开头的、其他收入1110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1112开头的经费）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经费项目号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财经处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核算部门号+9位经费号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（如：</w:t>
      </w:r>
      <w: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12300-160102102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申请人须</w:t>
      </w:r>
      <w:r>
        <w:rPr>
          <w:rFonts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为教职员工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，不能为学生。</w:t>
      </w:r>
    </w:p>
    <w:p>
      <w:pP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根据实验室安全与设备管理处要求，用款申请审核单应加上负责人对拟购设备的可行性，价格的合理性和资源配置已到位的确认及明确的购置意见</w:t>
      </w: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（同意购置或暂缓购置等）</w:t>
      </w:r>
      <w: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华文仿宋" w:hAnsi="华文仿宋" w:eastAsia="华文仿宋"/>
          <w:b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、如果一次购买多台设备，可以自行将表格加行，参考下图：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48"/>
        <w:gridCol w:w="1165"/>
        <w:gridCol w:w="2019"/>
        <w:gridCol w:w="155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设备名称1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规格型号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单价（元）</w:t>
            </w:r>
          </w:p>
        </w:tc>
        <w:tc>
          <w:tcPr>
            <w:tcW w:w="7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数量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总价（元）</w:t>
            </w:r>
          </w:p>
        </w:tc>
        <w:tc>
          <w:tcPr>
            <w:tcW w:w="778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设备名称2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规格型号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单价（元）</w:t>
            </w:r>
          </w:p>
        </w:tc>
        <w:tc>
          <w:tcPr>
            <w:tcW w:w="7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数量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总价（元）</w:t>
            </w:r>
          </w:p>
        </w:tc>
        <w:tc>
          <w:tcPr>
            <w:tcW w:w="778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设备名称3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规格型号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单价（元）</w:t>
            </w:r>
          </w:p>
        </w:tc>
        <w:tc>
          <w:tcPr>
            <w:tcW w:w="7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数量</w:t>
            </w: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总价（元）</w:t>
            </w:r>
          </w:p>
        </w:tc>
        <w:tc>
          <w:tcPr>
            <w:tcW w:w="778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2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总数量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104" w:type="pct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总价格</w:t>
            </w:r>
          </w:p>
        </w:tc>
        <w:tc>
          <w:tcPr>
            <w:tcW w:w="1630" w:type="pct"/>
            <w:gridSpan w:val="2"/>
            <w:vAlign w:val="center"/>
          </w:tcPr>
          <w:p>
            <w:pPr>
              <w:adjustRightInd w:val="0"/>
              <w:snapToGrid w:val="0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华文仿宋" w:hAnsi="华文仿宋" w:eastAsia="华文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ODcwM2FhOGUwN2QyYmM2ODFmYWJkMDQ2NDU3ZWQifQ=="/>
  </w:docVars>
  <w:rsids>
    <w:rsidRoot w:val="0036061F"/>
    <w:rsid w:val="000E3ABA"/>
    <w:rsid w:val="00113FD9"/>
    <w:rsid w:val="001370E0"/>
    <w:rsid w:val="002B7DA0"/>
    <w:rsid w:val="003300FE"/>
    <w:rsid w:val="0036061F"/>
    <w:rsid w:val="00451203"/>
    <w:rsid w:val="005C22F9"/>
    <w:rsid w:val="00623940"/>
    <w:rsid w:val="00652E29"/>
    <w:rsid w:val="0068038F"/>
    <w:rsid w:val="00717367"/>
    <w:rsid w:val="007E7D52"/>
    <w:rsid w:val="007F74AC"/>
    <w:rsid w:val="00893E71"/>
    <w:rsid w:val="008C14AA"/>
    <w:rsid w:val="00A82022"/>
    <w:rsid w:val="00AA3073"/>
    <w:rsid w:val="00B852DE"/>
    <w:rsid w:val="00D430D6"/>
    <w:rsid w:val="00DC3E32"/>
    <w:rsid w:val="00E579A7"/>
    <w:rsid w:val="00EF6D04"/>
    <w:rsid w:val="00F54C67"/>
    <w:rsid w:val="1A384428"/>
    <w:rsid w:val="40F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722</Characters>
  <Lines>6</Lines>
  <Paragraphs>1</Paragraphs>
  <TotalTime>551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2017-04-26T05:40:00Z</dcterms:created>
  <dc:creator>Junling luo</dc:creator>
  <cp:lastModifiedBy>ＹＹＳ</cp:lastModifiedBy>
  <cp:lastPrinted>2018-12-07T02:18:00Z</cp:lastPrinted>
  <dcterms:modified xsi:type="dcterms:W3CDTF">2023-02-14T08:11:54Z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463760F66F5B4524A91D133968078CA8</vt:lpwstr>
  </property>
</Properties>
</file>